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2142EE">
        <w:rPr>
          <w:rFonts w:ascii="Times New Roman" w:hAnsi="Times New Roman" w:cs="Times New Roman"/>
          <w:sz w:val="28"/>
          <w:szCs w:val="28"/>
        </w:rPr>
        <w:t>Правилами ведения учета в племенном скотоводстве молочного и молочно-мясного направлений продуктивности устанавливается порядок учета данных при разведении племенных животных, который является обязательным для всех организаций в Российской Федерации (далее - РФ), имеющих племенную продукцию (далее - организации).</w:t>
      </w:r>
      <w:proofErr w:type="gramEnd"/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1.2. Учет данных осуществляется с помощью форм первичного учета (событий) и форм отчетности (сводные данные).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1.3. Ведение учета данных в племенном скотоводстве молочного и молочно-мясного направлений продуктивности осуществляется при обязательной идентификации животных на основе унифицированного принципа кодирования и присвоения идентификационного номера, а также с использованием ручной и автоматизированной системы учета данных в племенном животноводстве.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1.4. Ведение форм первичного учета (событий) в организации осуществляется учетчиком по племенному делу (далее - учетчик) следующими методами: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- вручную, путем внесения необходимых сведений о событии в соответствующие формы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- в электронном виде, если применяемое оборудование (электронные весы, молочное оборудование) позволяет передать соответствующие данные в автоматизированную систему учета данных в племенном животноводстве;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- в электронном виде, если запись (регистрация) события происходит непосредственно "на ферме" с помощью специального программного обеспечения (оборудования), совместимого с автоматизированной системой учета данных в племенном животноводстве.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1.5. При различном способе записи события (вручную или в электронном виде) необходимо обеспечить достоверность, полноту и качество данных.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Учет данных должен осуществляться в течение 1 - 5 дней с момента, когда произошло событие.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1.6. Отчетные (сводные) данные формируются с помощью программного обеспечения на основании данных первичного учета.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1.7. Ведение учета данных в организации, осуществляющей разведение нескольких видов (пород) племенных животных, должно осуществляться отдельно по каждому виду (породе) племенных животных.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1.8. Учет данных осуществляется по всем имеющимся в организации племенным животным с момента рождения (поступления) и до выбытия, учитывая все события, происходящие за период нахождения животного в организации.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1.9. Изготовление бланков форм учета данных в племенном животноводстве производится типографским способом.</w:t>
      </w:r>
    </w:p>
    <w:p w:rsidR="002142EE" w:rsidRPr="002142EE" w:rsidRDefault="002142EE" w:rsidP="00214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Для изготовления бланка </w:t>
      </w:r>
      <w:hyperlink w:anchor="Par1312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формы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"Племенное свидетельство коровы (КРС-2)" применяется бумага в оттенках </w:t>
      </w:r>
      <w:proofErr w:type="spellStart"/>
      <w:r w:rsidRPr="002142EE">
        <w:rPr>
          <w:rFonts w:ascii="Times New Roman" w:hAnsi="Times New Roman" w:cs="Times New Roman"/>
          <w:sz w:val="28"/>
          <w:szCs w:val="28"/>
        </w:rPr>
        <w:t>розового</w:t>
      </w:r>
      <w:proofErr w:type="spellEnd"/>
      <w:r w:rsidRPr="002142EE">
        <w:rPr>
          <w:rFonts w:ascii="Times New Roman" w:hAnsi="Times New Roman" w:cs="Times New Roman"/>
          <w:sz w:val="28"/>
          <w:szCs w:val="28"/>
        </w:rPr>
        <w:t xml:space="preserve"> цвета, </w:t>
      </w:r>
      <w:hyperlink w:anchor="Par1133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формы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"Племенное свидетельство быка (КРС-1)" - фиолетового цвета, </w:t>
      </w:r>
      <w:hyperlink w:anchor="Par1474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формы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"Племенное свидетельство молодняка крупного рогатого скота (КРС-3)" - зеленого цвета.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lastRenderedPageBreak/>
        <w:t>2.1.1. Первичный учет данных в племенном скотоводстве молочного и молочно-мясного направлений продуктивности ведется по следующим формам: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"Акт регистрации приплода животных", согласно </w:t>
      </w:r>
      <w:hyperlink w:anchor="Par232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4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"Акт проведения осеменения животных", согласно </w:t>
      </w:r>
      <w:hyperlink w:anchor="Par278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5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"Акт определения стельности животных", согласно </w:t>
      </w:r>
      <w:hyperlink w:anchor="Par320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6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"Акт проведения оценки экстерьера животных", согласно </w:t>
      </w:r>
      <w:hyperlink w:anchor="Par362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7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"Акт проведения запуска коров", согласно </w:t>
      </w:r>
      <w:hyperlink w:anchor="Par402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8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- "А</w:t>
      </w:r>
      <w:proofErr w:type="gramStart"/>
      <w:r w:rsidRPr="002142EE">
        <w:rPr>
          <w:rFonts w:ascii="Times New Roman" w:hAnsi="Times New Roman" w:cs="Times New Roman"/>
          <w:sz w:val="28"/>
          <w:szCs w:val="28"/>
        </w:rPr>
        <w:t>кт взв</w:t>
      </w:r>
      <w:proofErr w:type="gramEnd"/>
      <w:r w:rsidRPr="002142EE">
        <w:rPr>
          <w:rFonts w:ascii="Times New Roman" w:hAnsi="Times New Roman" w:cs="Times New Roman"/>
          <w:sz w:val="28"/>
          <w:szCs w:val="28"/>
        </w:rPr>
        <w:t xml:space="preserve">ешивания животных", согласно </w:t>
      </w:r>
      <w:hyperlink w:anchor="Par440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9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"Акт перевода животных", согласно </w:t>
      </w:r>
      <w:hyperlink w:anchor="Par476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10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"Акт выбытия животных", согласно </w:t>
      </w:r>
      <w:hyperlink w:anchor="Par515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11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"Карточка оценки коровы по типу телосложения", согласно </w:t>
      </w:r>
      <w:hyperlink w:anchor="Par552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12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2.1.2. Отчетность (сводные данные) в племенном скотоводстве молочного и молочно-мясного направлений продуктивности ведется по следующим формам: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"Карточка племенного быка", согласно </w:t>
      </w:r>
      <w:hyperlink w:anchor="Par648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13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"Карточка племенной коровы", согласно </w:t>
      </w:r>
      <w:hyperlink w:anchor="Par881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14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"Племенное свидетельство быка (КРС-1)", согласно </w:t>
      </w:r>
      <w:hyperlink w:anchor="Par1133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15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"Племенное свидетельство коровы (КРС-2)", согласно </w:t>
      </w:r>
      <w:hyperlink w:anchor="Par1312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16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"Племенное свидетельство молодняка крупного рогатого скота (КРС-3)", согласно </w:t>
      </w:r>
      <w:hyperlink w:anchor="Par1474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17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- "</w:t>
      </w:r>
      <w:proofErr w:type="spellStart"/>
      <w:r w:rsidRPr="002142EE">
        <w:rPr>
          <w:rFonts w:ascii="Times New Roman" w:hAnsi="Times New Roman" w:cs="Times New Roman"/>
          <w:sz w:val="28"/>
          <w:szCs w:val="28"/>
        </w:rPr>
        <w:t>Бонитировочная</w:t>
      </w:r>
      <w:proofErr w:type="spellEnd"/>
      <w:r w:rsidRPr="002142EE">
        <w:rPr>
          <w:rFonts w:ascii="Times New Roman" w:hAnsi="Times New Roman" w:cs="Times New Roman"/>
          <w:sz w:val="28"/>
          <w:szCs w:val="28"/>
        </w:rPr>
        <w:t xml:space="preserve"> ведомость о результатах племенной работы с крупным рогатым скотом молочного и молочно-мясного направлений продуктивности", согласно </w:t>
      </w:r>
      <w:hyperlink w:anchor="Par1630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18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"Журнал выращивания молодняка крупного рогатого скота молочного и молочно-мясного направлений продуктивности", согласно </w:t>
      </w:r>
      <w:hyperlink w:anchor="Par2416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19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"Журнал оценки быков-производителей молочных и молочно-мясных пород по качеству потомства", согласно </w:t>
      </w:r>
      <w:hyperlink w:anchor="Par2482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20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учета;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- "Журнал искусственного осеменения, запуска и отелов коров и </w:t>
      </w:r>
      <w:r w:rsidRPr="002142EE">
        <w:rPr>
          <w:rFonts w:ascii="Times New Roman" w:hAnsi="Times New Roman" w:cs="Times New Roman"/>
          <w:sz w:val="28"/>
          <w:szCs w:val="28"/>
        </w:rPr>
        <w:lastRenderedPageBreak/>
        <w:t xml:space="preserve">осемененных телок", согласно </w:t>
      </w:r>
      <w:hyperlink w:anchor="Par2561" w:history="1">
        <w:r w:rsidRPr="002142EE">
          <w:rPr>
            <w:rFonts w:ascii="Times New Roman" w:hAnsi="Times New Roman" w:cs="Times New Roman"/>
            <w:color w:val="0000FF"/>
            <w:sz w:val="28"/>
            <w:szCs w:val="28"/>
          </w:rPr>
          <w:t>приложению N 21</w:t>
        </w:r>
      </w:hyperlink>
      <w:r w:rsidRPr="002142EE">
        <w:rPr>
          <w:rFonts w:ascii="Times New Roman" w:hAnsi="Times New Roman" w:cs="Times New Roman"/>
          <w:sz w:val="28"/>
          <w:szCs w:val="28"/>
        </w:rPr>
        <w:t xml:space="preserve"> к настоящим Правилам ведения учета.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2.2. Учет событий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2.2.3. При регистрации приплода животных учитываются следующие показатели: дата отела; идентификационный номер коровы, кличка; пол, количество и живая масса полученного приплода; присвоенный идентификационный номер полученного приплода; легкость отела; количество мертворожденных голов и голов с уродствами (при наличии).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2.2.4. При регистрации осеменения животного учитываются следующие показатели: дата осеменения; идентификационный номер и кличка коровы или телки; идентификационный номер и кличка быка-производителя, семя которого использовалось; метод осеменения; номер по счету осеменения.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В примечании в акте проведения осеменения животных при необходимости могут указываться особенности проведенного осеменения, предполагаемая дата ректального исследования.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2.2.5. При проверке животных на стельность учитываются следующие показатели: дата проведения ректального исследования; идентификационный номер коровы, телки, кличка; метод исследования; результат исследования с указанием срока стельности стельных животных, планируемый срок отела.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В примечании в акте определения стельности животных при необходимости указывается предполагаемая дата проведения повторного ректального исследования.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2.2.6. При проведении оценки экстерьера животного учитываются следующие показатели: дата проведения оценки экстерьера животного; идентификационный номер животного, кличка; оцениваемый признак; присвоенный балл за признак; метод оценки.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В примечании в акте проведения оценки экстерьера животных при необходимости указываются особенности экстерьера животного.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2.2.8. При проведении взвешивания животных учитываются следующие показатели: дата взвешивания, являющаяся датой составления соответствующего акта; идентификационный номер, живая масса животного; метод определения живой массы.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2.2.9. Перемещение животного в организации регистрируется с учетом следующих показателей: дата перевода животного, являющаяся датой составления соответствующего акта; идентификационный номер животного; группа перевода; назначение.</w:t>
      </w:r>
    </w:p>
    <w:p w:rsidR="002142EE" w:rsidRPr="002142EE" w:rsidRDefault="002142EE" w:rsidP="002142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>2.2.10. При выбытии животного учитываются следующие показатели: дата выбытия, являющаяся датой составления соответствующего акта; идентификационный номер животного; пол животного; упитанность животного; причина выбытия; диагноз животного; адрес выбытия животного.</w:t>
      </w:r>
    </w:p>
    <w:p w:rsidR="002142EE" w:rsidRDefault="002142EE" w:rsidP="00214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2.2.11. Достоверность происхождения племенного животного определяется путем проведения иммуногенетической или молекулярно-генетической </w:t>
      </w:r>
      <w:r w:rsidRPr="002142EE">
        <w:rPr>
          <w:rFonts w:ascii="Times New Roman" w:hAnsi="Times New Roman" w:cs="Times New Roman"/>
          <w:sz w:val="28"/>
          <w:szCs w:val="28"/>
        </w:rPr>
        <w:lastRenderedPageBreak/>
        <w:t>экспертизы животного в лабораториях иммуногенетической или молекулярно-генетической экспертизы.</w:t>
      </w:r>
    </w:p>
    <w:p w:rsidR="002142EE" w:rsidRPr="002142EE" w:rsidRDefault="002142EE" w:rsidP="00214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013" w:rsidRPr="002142EE" w:rsidRDefault="00FD3013" w:rsidP="00214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форма 1мяс </w:t>
      </w:r>
      <w:r w:rsidRPr="002142EE">
        <w:rPr>
          <w:rFonts w:ascii="Times New Roman" w:eastAsia="Times New Roman" w:hAnsi="Times New Roman" w:cs="Times New Roman"/>
          <w:sz w:val="28"/>
          <w:szCs w:val="28"/>
        </w:rPr>
        <w:t>карточка племенного быка</w:t>
      </w:r>
      <w:r w:rsidRPr="002142EE">
        <w:rPr>
          <w:rFonts w:ascii="Times New Roman" w:hAnsi="Times New Roman" w:cs="Times New Roman"/>
          <w:sz w:val="28"/>
          <w:szCs w:val="28"/>
        </w:rPr>
        <w:t>,</w:t>
      </w:r>
      <w:r w:rsidRPr="002142EE">
        <w:rPr>
          <w:rFonts w:ascii="Times New Roman" w:eastAsia="Times New Roman" w:hAnsi="Times New Roman" w:cs="Times New Roman"/>
          <w:sz w:val="28"/>
          <w:szCs w:val="28"/>
        </w:rPr>
        <w:t xml:space="preserve"> ремонтн</w:t>
      </w:r>
      <w:r w:rsidRPr="002142E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142EE">
        <w:rPr>
          <w:rFonts w:ascii="Times New Roman" w:eastAsia="Times New Roman" w:hAnsi="Times New Roman" w:cs="Times New Roman"/>
          <w:sz w:val="28"/>
          <w:szCs w:val="28"/>
        </w:rPr>
        <w:t>го</w:t>
      </w:r>
    </w:p>
    <w:p w:rsidR="00FD3013" w:rsidRPr="002142EE" w:rsidRDefault="00FD3013" w:rsidP="00214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форма 2мяс  </w:t>
      </w:r>
      <w:r w:rsidRPr="002142EE">
        <w:rPr>
          <w:rFonts w:ascii="Times New Roman" w:eastAsia="Times New Roman" w:hAnsi="Times New Roman" w:cs="Times New Roman"/>
          <w:sz w:val="28"/>
          <w:szCs w:val="28"/>
        </w:rPr>
        <w:t>карточка племенной те</w:t>
      </w:r>
      <w:r w:rsidRPr="002142E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2142EE">
        <w:rPr>
          <w:rFonts w:ascii="Times New Roman" w:eastAsia="Times New Roman" w:hAnsi="Times New Roman" w:cs="Times New Roman"/>
          <w:sz w:val="28"/>
          <w:szCs w:val="28"/>
        </w:rPr>
        <w:t>ки, нетели, коровы</w:t>
      </w:r>
    </w:p>
    <w:p w:rsidR="00FD3013" w:rsidRPr="002142EE" w:rsidRDefault="00FD3013" w:rsidP="00214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форма 3мяс  </w:t>
      </w:r>
      <w:r w:rsidRPr="002142EE">
        <w:rPr>
          <w:rFonts w:ascii="Times New Roman" w:eastAsia="Times New Roman" w:hAnsi="Times New Roman" w:cs="Times New Roman"/>
          <w:sz w:val="28"/>
          <w:szCs w:val="28"/>
        </w:rPr>
        <w:t>журнал</w:t>
      </w:r>
      <w:r w:rsidRPr="002142EE">
        <w:rPr>
          <w:rFonts w:ascii="Times New Roman" w:hAnsi="Times New Roman" w:cs="Times New Roman"/>
          <w:sz w:val="28"/>
          <w:szCs w:val="28"/>
        </w:rPr>
        <w:t xml:space="preserve"> </w:t>
      </w:r>
      <w:r w:rsidRPr="002142EE">
        <w:rPr>
          <w:rFonts w:ascii="Times New Roman" w:eastAsia="Times New Roman" w:hAnsi="Times New Roman" w:cs="Times New Roman"/>
          <w:sz w:val="28"/>
          <w:szCs w:val="28"/>
        </w:rPr>
        <w:t xml:space="preserve">регистрации осеменения и отелов коров мясных </w:t>
      </w:r>
      <w:proofErr w:type="spellStart"/>
      <w:r w:rsidRPr="002142EE">
        <w:rPr>
          <w:rFonts w:ascii="Times New Roman" w:eastAsia="Times New Roman" w:hAnsi="Times New Roman" w:cs="Times New Roman"/>
          <w:sz w:val="28"/>
          <w:szCs w:val="28"/>
        </w:rPr>
        <w:t>поро</w:t>
      </w:r>
      <w:proofErr w:type="spellEnd"/>
    </w:p>
    <w:p w:rsidR="00FD3013" w:rsidRPr="002142EE" w:rsidRDefault="00FD3013" w:rsidP="00214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eastAsia="Times New Roman" w:hAnsi="Times New Roman" w:cs="Times New Roman"/>
          <w:sz w:val="28"/>
          <w:szCs w:val="28"/>
        </w:rPr>
        <w:t xml:space="preserve">форма 4 </w:t>
      </w:r>
      <w:proofErr w:type="spellStart"/>
      <w:r w:rsidRPr="002142EE">
        <w:rPr>
          <w:rFonts w:ascii="Times New Roman" w:eastAsia="Times New Roman" w:hAnsi="Times New Roman" w:cs="Times New Roman"/>
          <w:sz w:val="28"/>
          <w:szCs w:val="28"/>
        </w:rPr>
        <w:t>мяс</w:t>
      </w:r>
      <w:proofErr w:type="spellEnd"/>
      <w:r w:rsidRPr="002142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42EE">
        <w:rPr>
          <w:rFonts w:ascii="Times New Roman" w:hAnsi="Times New Roman" w:cs="Times New Roman"/>
          <w:sz w:val="28"/>
          <w:szCs w:val="28"/>
        </w:rPr>
        <w:t>журнал учета выращивания племенного и ремонтного молодняка крупного рогатого скота мясных пород</w:t>
      </w:r>
    </w:p>
    <w:p w:rsidR="00FD3013" w:rsidRPr="002142EE" w:rsidRDefault="00FD3013" w:rsidP="00214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hAnsi="Times New Roman" w:cs="Times New Roman"/>
          <w:sz w:val="28"/>
          <w:szCs w:val="28"/>
        </w:rPr>
        <w:t xml:space="preserve">форма 5 </w:t>
      </w:r>
      <w:proofErr w:type="spellStart"/>
      <w:r w:rsidRPr="002142EE">
        <w:rPr>
          <w:rFonts w:ascii="Times New Roman" w:hAnsi="Times New Roman" w:cs="Times New Roman"/>
          <w:sz w:val="28"/>
          <w:szCs w:val="28"/>
        </w:rPr>
        <w:t>мяс</w:t>
      </w:r>
      <w:proofErr w:type="spellEnd"/>
      <w:r w:rsidRPr="002142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42EE">
        <w:rPr>
          <w:rFonts w:ascii="Times New Roman" w:eastAsia="Times New Roman" w:hAnsi="Times New Roman" w:cs="Times New Roman"/>
          <w:sz w:val="28"/>
          <w:szCs w:val="28"/>
        </w:rPr>
        <w:t>бонитировочная</w:t>
      </w:r>
      <w:proofErr w:type="spellEnd"/>
      <w:r w:rsidRPr="002142EE">
        <w:rPr>
          <w:rFonts w:ascii="Times New Roman" w:eastAsia="Times New Roman" w:hAnsi="Times New Roman" w:cs="Times New Roman"/>
          <w:sz w:val="28"/>
          <w:szCs w:val="28"/>
        </w:rPr>
        <w:t xml:space="preserve"> ведомость коров мясных пород</w:t>
      </w:r>
    </w:p>
    <w:p w:rsidR="00FD3013" w:rsidRPr="002142EE" w:rsidRDefault="00FD3013" w:rsidP="00214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42EE">
        <w:rPr>
          <w:rFonts w:ascii="Times New Roman" w:eastAsia="Times New Roman" w:hAnsi="Times New Roman" w:cs="Times New Roman"/>
          <w:sz w:val="28"/>
          <w:szCs w:val="28"/>
        </w:rPr>
        <w:t xml:space="preserve">форма 6 </w:t>
      </w:r>
      <w:proofErr w:type="spellStart"/>
      <w:r w:rsidRPr="002142EE">
        <w:rPr>
          <w:rFonts w:ascii="Times New Roman" w:eastAsia="Times New Roman" w:hAnsi="Times New Roman" w:cs="Times New Roman"/>
          <w:sz w:val="28"/>
          <w:szCs w:val="28"/>
        </w:rPr>
        <w:t>мяс</w:t>
      </w:r>
      <w:proofErr w:type="spellEnd"/>
      <w:r w:rsidRPr="002142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142EE">
        <w:rPr>
          <w:rFonts w:ascii="Times New Roman" w:hAnsi="Times New Roman" w:cs="Times New Roman"/>
          <w:sz w:val="28"/>
          <w:szCs w:val="28"/>
        </w:rPr>
        <w:t>бонитировочная</w:t>
      </w:r>
      <w:proofErr w:type="spellEnd"/>
      <w:r w:rsidRPr="002142EE">
        <w:rPr>
          <w:rFonts w:ascii="Times New Roman" w:hAnsi="Times New Roman" w:cs="Times New Roman"/>
          <w:sz w:val="28"/>
          <w:szCs w:val="28"/>
        </w:rPr>
        <w:t xml:space="preserve"> ведомость племенного молодняка крупного рогатого скота мясных пород</w:t>
      </w:r>
    </w:p>
    <w:p w:rsidR="00FD3013" w:rsidRPr="002142EE" w:rsidRDefault="00FD3013" w:rsidP="002142EE">
      <w:pPr>
        <w:pStyle w:val="3"/>
        <w:spacing w:line="240" w:lineRule="auto"/>
        <w:jc w:val="left"/>
        <w:rPr>
          <w:b w:val="0"/>
          <w:spacing w:val="0"/>
          <w:szCs w:val="28"/>
        </w:rPr>
      </w:pPr>
      <w:r w:rsidRPr="002142EE">
        <w:rPr>
          <w:b w:val="0"/>
          <w:spacing w:val="0"/>
          <w:szCs w:val="28"/>
        </w:rPr>
        <w:t xml:space="preserve">форма 7 </w:t>
      </w:r>
      <w:proofErr w:type="spellStart"/>
      <w:r w:rsidRPr="002142EE">
        <w:rPr>
          <w:b w:val="0"/>
          <w:spacing w:val="0"/>
          <w:szCs w:val="28"/>
        </w:rPr>
        <w:t>мяс</w:t>
      </w:r>
      <w:proofErr w:type="spellEnd"/>
      <w:r w:rsidRPr="002142EE">
        <w:rPr>
          <w:b w:val="0"/>
          <w:spacing w:val="0"/>
          <w:szCs w:val="28"/>
        </w:rPr>
        <w:t xml:space="preserve"> </w:t>
      </w:r>
      <w:proofErr w:type="spellStart"/>
      <w:r w:rsidRPr="002142EE">
        <w:rPr>
          <w:b w:val="0"/>
          <w:spacing w:val="0"/>
          <w:szCs w:val="28"/>
        </w:rPr>
        <w:t>отчето</w:t>
      </w:r>
      <w:proofErr w:type="spellEnd"/>
      <w:r w:rsidRPr="002142EE">
        <w:rPr>
          <w:b w:val="0"/>
          <w:spacing w:val="0"/>
          <w:szCs w:val="28"/>
        </w:rPr>
        <w:t xml:space="preserve"> </w:t>
      </w:r>
      <w:proofErr w:type="gramStart"/>
      <w:r w:rsidRPr="002142EE">
        <w:rPr>
          <w:b w:val="0"/>
          <w:spacing w:val="0"/>
          <w:szCs w:val="28"/>
        </w:rPr>
        <w:t>результатах</w:t>
      </w:r>
      <w:proofErr w:type="gramEnd"/>
      <w:r w:rsidRPr="002142EE">
        <w:rPr>
          <w:b w:val="0"/>
          <w:spacing w:val="0"/>
          <w:szCs w:val="28"/>
        </w:rPr>
        <w:t xml:space="preserve"> бон</w:t>
      </w:r>
      <w:r w:rsidR="00A703D4" w:rsidRPr="002142EE">
        <w:rPr>
          <w:b w:val="0"/>
          <w:spacing w:val="0"/>
          <w:szCs w:val="28"/>
        </w:rPr>
        <w:t>итировки крупного рогатого скота мясного направления (продуктивности)</w:t>
      </w:r>
    </w:p>
    <w:p w:rsidR="00FD3013" w:rsidRPr="002142EE" w:rsidRDefault="00FD3013" w:rsidP="002142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013" w:rsidRPr="002142EE" w:rsidRDefault="00FD3013" w:rsidP="002142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013" w:rsidRPr="00FD3013" w:rsidRDefault="00FD3013" w:rsidP="00FD3013">
      <w:pPr>
        <w:spacing w:line="360" w:lineRule="auto"/>
        <w:rPr>
          <w:b/>
          <w:sz w:val="36"/>
          <w:szCs w:val="36"/>
        </w:rPr>
      </w:pPr>
    </w:p>
    <w:sectPr w:rsidR="00FD3013" w:rsidRPr="00FD3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D3013"/>
    <w:rsid w:val="002142EE"/>
    <w:rsid w:val="00A703D4"/>
    <w:rsid w:val="00E05C5E"/>
    <w:rsid w:val="00FD3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FD3013"/>
    <w:pPr>
      <w:keepNext/>
      <w:tabs>
        <w:tab w:val="left" w:pos="10206"/>
      </w:tabs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pacing w:val="1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3013"/>
    <w:rPr>
      <w:rFonts w:ascii="Times New Roman" w:eastAsia="Times New Roman" w:hAnsi="Times New Roman" w:cs="Times New Roman"/>
      <w:b/>
      <w:spacing w:val="10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Plemcentr</Company>
  <LinksUpToDate>false</LinksUpToDate>
  <CharactersWithSpaces>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талалаев</dc:creator>
  <cp:keywords/>
  <dc:description/>
  <cp:lastModifiedBy>талалаев</cp:lastModifiedBy>
  <cp:revision>3</cp:revision>
  <dcterms:created xsi:type="dcterms:W3CDTF">2017-06-15T09:49:00Z</dcterms:created>
  <dcterms:modified xsi:type="dcterms:W3CDTF">2017-06-15T10:15:00Z</dcterms:modified>
</cp:coreProperties>
</file>